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C5E0" w14:textId="77777777" w:rsidR="006A7D06" w:rsidRDefault="003C359A" w:rsidP="0077292B">
      <w:pPr>
        <w:spacing w:after="0" w:line="240" w:lineRule="auto"/>
        <w:ind w:left="187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3C359A">
        <w:rPr>
          <w:rFonts w:ascii="Times New Roman" w:hAnsi="Times New Roman" w:cs="Times New Roman"/>
          <w:sz w:val="32"/>
          <w:szCs w:val="32"/>
        </w:rPr>
        <w:t>BÀI</w:t>
      </w:r>
      <w:r>
        <w:rPr>
          <w:rFonts w:ascii="Times New Roman" w:hAnsi="Times New Roman" w:cs="Times New Roman"/>
          <w:sz w:val="32"/>
          <w:szCs w:val="32"/>
        </w:rPr>
        <w:t xml:space="preserve"> PHÁT BIỂU CỦA </w:t>
      </w:r>
      <w:r w:rsidR="006A7D06">
        <w:rPr>
          <w:rFonts w:ascii="Times New Roman" w:hAnsi="Times New Roman" w:cs="Times New Roman"/>
          <w:sz w:val="32"/>
          <w:szCs w:val="32"/>
          <w:lang w:val="vi-VN"/>
        </w:rPr>
        <w:t xml:space="preserve">ĐẠI TỶ PHỐI SƯ HƯƠNG ĐẮT, </w:t>
      </w:r>
    </w:p>
    <w:p w14:paraId="208001BA" w14:textId="19799CE5" w:rsidR="003C359A" w:rsidRPr="006A7D06" w:rsidRDefault="003C359A" w:rsidP="0077292B">
      <w:pPr>
        <w:spacing w:after="0" w:line="240" w:lineRule="auto"/>
        <w:ind w:left="187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6A7D06">
        <w:rPr>
          <w:rFonts w:ascii="Times New Roman" w:hAnsi="Times New Roman" w:cs="Times New Roman"/>
          <w:sz w:val="32"/>
          <w:szCs w:val="32"/>
          <w:lang w:val="vi-VN"/>
        </w:rPr>
        <w:t>QU. NỮ CHÁNH PHỐI SƯ</w:t>
      </w:r>
      <w:r w:rsidR="006A7D06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6A7D06">
        <w:rPr>
          <w:rFonts w:ascii="Times New Roman" w:hAnsi="Times New Roman" w:cs="Times New Roman"/>
          <w:sz w:val="32"/>
          <w:szCs w:val="32"/>
          <w:lang w:val="vi-VN"/>
        </w:rPr>
        <w:t xml:space="preserve">TRONG NGÀY THI TUYÊN </w:t>
      </w:r>
    </w:p>
    <w:p w14:paraId="69CF094B" w14:textId="5E66EB09" w:rsidR="003C359A" w:rsidRDefault="003C359A" w:rsidP="0077292B">
      <w:pPr>
        <w:spacing w:after="0"/>
        <w:ind w:left="18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77292B">
        <w:rPr>
          <w:rFonts w:ascii="Times New Roman" w:hAnsi="Times New Roman" w:cs="Times New Roman"/>
          <w:sz w:val="32"/>
          <w:szCs w:val="32"/>
          <w:lang w:val="vi-VN"/>
        </w:rPr>
        <w:t>LỄ SĨ, NHẠC SĨ, GIÁO NHI</w:t>
      </w:r>
      <w:r w:rsidR="0077292B">
        <w:rPr>
          <w:rFonts w:ascii="Times New Roman" w:hAnsi="Times New Roman" w:cs="Times New Roman"/>
          <w:sz w:val="32"/>
          <w:szCs w:val="32"/>
          <w:lang w:val="vi-VN"/>
        </w:rPr>
        <w:t xml:space="preserve"> NGÀY 20/3/2021</w:t>
      </w:r>
    </w:p>
    <w:p w14:paraId="2D53B37E" w14:textId="1D82D978" w:rsidR="0077292B" w:rsidRPr="0077292B" w:rsidRDefault="0077292B" w:rsidP="0077292B">
      <w:pPr>
        <w:spacing w:after="0"/>
        <w:ind w:left="180"/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TẠI GIẢNG ĐƯỜNG NỘI Ô TÒA THÁNH TÂY NINH</w:t>
      </w:r>
    </w:p>
    <w:p w14:paraId="46A48273" w14:textId="77777777" w:rsidR="003C359A" w:rsidRDefault="003C359A" w:rsidP="003C359A">
      <w:pPr>
        <w:ind w:left="1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</w:t>
      </w:r>
    </w:p>
    <w:p w14:paraId="302D4773" w14:textId="77777777" w:rsidR="003C359A" w:rsidRDefault="003C359A" w:rsidP="006A7D06">
      <w:pPr>
        <w:ind w:left="720" w:firstLine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Thánh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541AE02A" w14:textId="77777777" w:rsidR="003C359A" w:rsidRDefault="003C359A" w:rsidP="006A7D06">
      <w:pPr>
        <w:ind w:left="720" w:firstLine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huynh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Chủ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Phó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khoá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6169FD9" w14:textId="77777777" w:rsidR="003C359A" w:rsidRDefault="003C359A" w:rsidP="006A7D06">
      <w:pPr>
        <w:ind w:left="720" w:firstLine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Ban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4CFF1396" w14:textId="77777777" w:rsidR="003C359A" w:rsidRDefault="003C359A" w:rsidP="006A7D06">
      <w:pPr>
        <w:ind w:left="720" w:firstLine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Lê,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</w:p>
    <w:p w14:paraId="709F2D78" w14:textId="77777777" w:rsidR="003C359A" w:rsidRDefault="003C359A" w:rsidP="006A7D06">
      <w:pPr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14:paraId="25A0357A" w14:textId="77777777" w:rsidR="003C359A" w:rsidRDefault="003C359A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 04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mở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khoa </w:t>
      </w:r>
      <w:proofErr w:type="spellStart"/>
      <w:r>
        <w:rPr>
          <w:rFonts w:ascii="Times New Roman" w:hAnsi="Times New Roman" w:cs="Times New Roman"/>
          <w:sz w:val="32"/>
          <w:szCs w:val="32"/>
        </w:rPr>
        <w:t>mục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Huấn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lịnh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01/96-NCPS-HL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</w:t>
      </w:r>
      <w:r w:rsidR="009E2E0B">
        <w:rPr>
          <w:rFonts w:ascii="Times New Roman" w:hAnsi="Times New Roman" w:cs="Times New Roman"/>
          <w:sz w:val="32"/>
          <w:szCs w:val="32"/>
        </w:rPr>
        <w:t xml:space="preserve">2 </w:t>
      </w:r>
      <w:proofErr w:type="spellStart"/>
      <w:r w:rsidR="009E2E0B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="009E2E0B"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 w:rsidR="009E2E0B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9E2E0B">
        <w:rPr>
          <w:rFonts w:ascii="Times New Roman" w:hAnsi="Times New Roman" w:cs="Times New Roman"/>
          <w:sz w:val="32"/>
          <w:szCs w:val="32"/>
        </w:rPr>
        <w:t xml:space="preserve"> Canh </w:t>
      </w:r>
      <w:proofErr w:type="spellStart"/>
      <w:r w:rsidR="009E2E0B">
        <w:rPr>
          <w:rFonts w:ascii="Times New Roman" w:hAnsi="Times New Roman" w:cs="Times New Roman"/>
          <w:sz w:val="32"/>
          <w:szCs w:val="32"/>
        </w:rPr>
        <w:t>Tý</w:t>
      </w:r>
      <w:proofErr w:type="spellEnd"/>
      <w:r w:rsidR="009E2E0B">
        <w:rPr>
          <w:rFonts w:ascii="Times New Roman" w:hAnsi="Times New Roman" w:cs="Times New Roman"/>
          <w:sz w:val="32"/>
          <w:szCs w:val="32"/>
        </w:rPr>
        <w:t xml:space="preserve"> (dl. 03/02/2021) </w:t>
      </w:r>
      <w:proofErr w:type="spellStart"/>
      <w:r w:rsidR="009E2E0B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9E2E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2E0B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9E2E0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2E0B">
        <w:rPr>
          <w:rFonts w:ascii="Times New Roman" w:hAnsi="Times New Roman" w:cs="Times New Roman"/>
          <w:sz w:val="32"/>
          <w:szCs w:val="32"/>
        </w:rPr>
        <w:t>Thánh</w:t>
      </w:r>
      <w:proofErr w:type="spellEnd"/>
      <w:r w:rsidR="009E2E0B">
        <w:rPr>
          <w:rFonts w:ascii="Times New Roman" w:hAnsi="Times New Roman" w:cs="Times New Roman"/>
          <w:sz w:val="32"/>
          <w:szCs w:val="32"/>
        </w:rPr>
        <w:t>.</w:t>
      </w:r>
    </w:p>
    <w:p w14:paraId="0E305DEB" w14:textId="77777777" w:rsidR="009E2E0B" w:rsidRDefault="009E2E0B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Đây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biệt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Chưởng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</w:t>
      </w:r>
      <w:r w:rsidR="002B6F42"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Tang </w:t>
      </w:r>
      <w:proofErr w:type="spellStart"/>
      <w:r>
        <w:rPr>
          <w:rFonts w:ascii="Times New Roman" w:hAnsi="Times New Roman" w:cs="Times New Roman"/>
          <w:sz w:val="32"/>
          <w:szCs w:val="32"/>
        </w:rPr>
        <w:t>tế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08FB69E" w14:textId="77777777" w:rsidR="00842E6F" w:rsidRDefault="009E2E0B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lịch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</w:t>
      </w:r>
      <w:r w:rsidR="002B6F42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Qu.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Cao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Phẩm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lớn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lớn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</w:t>
      </w:r>
      <w:r w:rsidR="001248D0"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nữa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>.</w:t>
      </w:r>
    </w:p>
    <w:p w14:paraId="545DB8B8" w14:textId="77777777" w:rsidR="009E2E0B" w:rsidRDefault="009E2E0B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96 </w:t>
      </w: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96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mãi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mãi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chúng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ta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vẫn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lễ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thăng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trầm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nền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đạo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>.</w:t>
      </w:r>
    </w:p>
    <w:p w14:paraId="2A844549" w14:textId="77777777" w:rsidR="00B004F6" w:rsidRDefault="00B004F6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khuôn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trụ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sắp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đặt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nghi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thức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giềng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kềm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thúc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vi,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tư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lastRenderedPageBreak/>
        <w:t>tưởng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mình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khuôn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đạo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đức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cuộc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bình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xã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>.</w:t>
      </w:r>
    </w:p>
    <w:p w14:paraId="2F62BE36" w14:textId="77777777" w:rsidR="00B004F6" w:rsidRDefault="00B004F6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hòa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hợp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nguồn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vật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chết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Đức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Chí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nó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dâng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</w:t>
      </w:r>
      <w:r w:rsidR="001248D0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nên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mới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Nhạc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tấu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huân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Thiên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đàn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48D0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1248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vậy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>.</w:t>
      </w:r>
    </w:p>
    <w:p w14:paraId="7A27FC66" w14:textId="77777777" w:rsidR="00B004F6" w:rsidRDefault="00BD1AA0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Giọng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nhi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biệt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dâng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Đức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Chí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Tôn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Đức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Phật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Mẫu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Đấng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Thiêng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B004F6">
        <w:rPr>
          <w:rFonts w:ascii="Times New Roman" w:hAnsi="Times New Roman" w:cs="Times New Roman"/>
          <w:sz w:val="32"/>
          <w:szCs w:val="32"/>
        </w:rPr>
        <w:t>liêng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âm</w:t>
      </w:r>
      <w:proofErr w:type="spellEnd"/>
      <w:proofErr w:type="gram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bổng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trầm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đặc</w:t>
      </w:r>
      <w:proofErr w:type="spellEnd"/>
      <w:r w:rsidR="00B004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04F6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hóa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Nam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rõ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tinh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thần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triết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lý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Đông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tiên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tộc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Nam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tồn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dựng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6F42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="002B6F42">
        <w:rPr>
          <w:rFonts w:ascii="Times New Roman" w:hAnsi="Times New Roman" w:cs="Times New Roman"/>
          <w:sz w:val="32"/>
          <w:szCs w:val="32"/>
        </w:rPr>
        <w:t>.</w:t>
      </w:r>
    </w:p>
    <w:p w14:paraId="6B0ACCA3" w14:textId="77777777" w:rsidR="002B6F42" w:rsidRDefault="002B6F42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Giọng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hồn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thiêng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sông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núi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hưởng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do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bậc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6F">
        <w:rPr>
          <w:rFonts w:ascii="Times New Roman" w:hAnsi="Times New Roman" w:cs="Times New Roman"/>
          <w:sz w:val="32"/>
          <w:szCs w:val="32"/>
        </w:rPr>
        <w:t>truyền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6F"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sớm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vi </w:t>
      </w:r>
      <w:proofErr w:type="spellStart"/>
      <w:r>
        <w:rPr>
          <w:rFonts w:ascii="Times New Roman" w:hAnsi="Times New Roman" w:cs="Times New Roman"/>
          <w:sz w:val="32"/>
          <w:szCs w:val="32"/>
        </w:rPr>
        <w:t>diệ</w:t>
      </w:r>
      <w:r w:rsidR="00BD1AA0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thiêng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liêng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ấy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giọng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tưởng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tuyệt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vời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6F">
        <w:rPr>
          <w:rFonts w:ascii="Times New Roman" w:hAnsi="Times New Roman" w:cs="Times New Roman"/>
          <w:sz w:val="32"/>
          <w:szCs w:val="32"/>
        </w:rPr>
        <w:t>giúp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6F">
        <w:rPr>
          <w:rFonts w:ascii="Times New Roman" w:hAnsi="Times New Roman" w:cs="Times New Roman"/>
          <w:sz w:val="32"/>
          <w:szCs w:val="32"/>
        </w:rPr>
        <w:t>cuộc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6F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42E6F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842E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loài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đạt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thiện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D1AA0">
        <w:rPr>
          <w:rFonts w:ascii="Times New Roman" w:hAnsi="Times New Roman" w:cs="Times New Roman"/>
          <w:sz w:val="32"/>
          <w:szCs w:val="32"/>
        </w:rPr>
        <w:t>mỹ</w:t>
      </w:r>
      <w:proofErr w:type="spellEnd"/>
      <w:r w:rsidR="00BD1AA0">
        <w:rPr>
          <w:rFonts w:ascii="Times New Roman" w:hAnsi="Times New Roman" w:cs="Times New Roman"/>
          <w:sz w:val="32"/>
          <w:szCs w:val="32"/>
        </w:rPr>
        <w:t>.</w:t>
      </w:r>
    </w:p>
    <w:p w14:paraId="18598586" w14:textId="77777777" w:rsidR="000F0B0E" w:rsidRDefault="000F0B0E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588B">
        <w:rPr>
          <w:rFonts w:ascii="Times New Roman" w:hAnsi="Times New Roman" w:cs="Times New Roman"/>
          <w:sz w:val="32"/>
          <w:szCs w:val="32"/>
        </w:rPr>
        <w:t>Tô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3D642658" w14:textId="77777777" w:rsidR="000F0B0E" w:rsidRPr="000F0B0E" w:rsidRDefault="000F0B0E" w:rsidP="006A7D06">
      <w:pPr>
        <w:ind w:left="720" w:firstLine="108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F0B0E">
        <w:rPr>
          <w:rFonts w:ascii="Times New Roman" w:hAnsi="Times New Roman" w:cs="Times New Roman"/>
          <w:i/>
          <w:sz w:val="32"/>
          <w:szCs w:val="32"/>
        </w:rPr>
        <w:t xml:space="preserve">“…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Lựu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và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Hiếu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tập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một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lũ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đồng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nhi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chừng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36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đứa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đặng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mỗi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khi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Đại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Lễ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nó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tụng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kinh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cho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Thầy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;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bên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nam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cũng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vậy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Cư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Tắc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Sang,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Phú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mấy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con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cũng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dạy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36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đứa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đồng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nhi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nam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nữa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>.</w:t>
      </w:r>
    </w:p>
    <w:p w14:paraId="461FCE71" w14:textId="77777777" w:rsidR="000F0B0E" w:rsidRDefault="000F0B0E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Cư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Thầy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đã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nói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với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con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phải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tập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nhạc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lại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nhớ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không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con?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Rán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 lo </w:t>
      </w:r>
      <w:proofErr w:type="spellStart"/>
      <w:r w:rsidRPr="000F0B0E">
        <w:rPr>
          <w:rFonts w:ascii="Times New Roman" w:hAnsi="Times New Roman" w:cs="Times New Roman"/>
          <w:i/>
          <w:sz w:val="32"/>
          <w:szCs w:val="32"/>
        </w:rPr>
        <w:t>nghe</w:t>
      </w:r>
      <w:proofErr w:type="spellEnd"/>
      <w:r w:rsidRPr="000F0B0E">
        <w:rPr>
          <w:rFonts w:ascii="Times New Roman" w:hAnsi="Times New Roman" w:cs="Times New Roman"/>
          <w:i/>
          <w:sz w:val="32"/>
          <w:szCs w:val="32"/>
        </w:rPr>
        <w:t xml:space="preserve">…”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dạy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Quyền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4D3FA209" w14:textId="77777777" w:rsidR="00BD1AA0" w:rsidRDefault="00BD1AA0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sắc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mừng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cuộc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thừa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nghiệp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Mặc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cuộc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thúc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hỏi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rèn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luyện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tiếp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tục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thuật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D381D12" w14:textId="77777777" w:rsidR="00BD1AA0" w:rsidRDefault="00BD1AA0" w:rsidP="006A7D06">
      <w:pPr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Trước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cầu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Mẫu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Thiêng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liêng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phụng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nghiệp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CC0014D" w14:textId="3FDD989A" w:rsidR="009E2E0B" w:rsidRDefault="00BD1AA0" w:rsidP="006A7D06">
      <w:pPr>
        <w:spacing w:after="0"/>
        <w:ind w:left="720" w:firstLine="108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Trân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299D1FE" w14:textId="77777777" w:rsidR="0077292B" w:rsidRDefault="0077292B" w:rsidP="0077292B">
      <w:pPr>
        <w:spacing w:after="0"/>
        <w:ind w:left="720" w:firstLine="1080"/>
        <w:jc w:val="center"/>
        <w:rPr>
          <w:rFonts w:ascii="Times New Roman" w:hAnsi="Times New Roman" w:cs="Times New Roman"/>
          <w:sz w:val="32"/>
          <w:szCs w:val="32"/>
        </w:rPr>
      </w:pPr>
    </w:p>
    <w:p w14:paraId="5F32B782" w14:textId="2195FD0D" w:rsidR="0077292B" w:rsidRPr="0077292B" w:rsidRDefault="0077292B" w:rsidP="0077292B">
      <w:pPr>
        <w:spacing w:after="0"/>
        <w:ind w:left="720" w:firstLine="108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                 ------------------------</w:t>
      </w:r>
    </w:p>
    <w:sectPr w:rsidR="0077292B" w:rsidRPr="0077292B" w:rsidSect="006A7D06">
      <w:pgSz w:w="12240" w:h="15840" w:code="1"/>
      <w:pgMar w:top="1008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59A"/>
    <w:rsid w:val="000F0B0E"/>
    <w:rsid w:val="001248D0"/>
    <w:rsid w:val="001C31E1"/>
    <w:rsid w:val="002B6F42"/>
    <w:rsid w:val="003C359A"/>
    <w:rsid w:val="006A7D06"/>
    <w:rsid w:val="0077292B"/>
    <w:rsid w:val="00842E6F"/>
    <w:rsid w:val="0099588B"/>
    <w:rsid w:val="009E2E0B"/>
    <w:rsid w:val="00B004F6"/>
    <w:rsid w:val="00B44D76"/>
    <w:rsid w:val="00BD1AA0"/>
    <w:rsid w:val="00BF007A"/>
    <w:rsid w:val="00D839C0"/>
    <w:rsid w:val="00DE6093"/>
    <w:rsid w:val="00D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1857"/>
  <w15:docId w15:val="{CCA3B706-5F6A-43B7-9360-16956591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Canh Tran</cp:lastModifiedBy>
  <cp:revision>5</cp:revision>
  <dcterms:created xsi:type="dcterms:W3CDTF">2021-03-25T01:57:00Z</dcterms:created>
  <dcterms:modified xsi:type="dcterms:W3CDTF">2021-03-25T18:43:00Z</dcterms:modified>
</cp:coreProperties>
</file>